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7FB42" w14:textId="618168CC" w:rsidR="00F80647" w:rsidRDefault="006D57D8" w:rsidP="00B677DC">
      <w:pPr>
        <w:jc w:val="center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 wp14:anchorId="1E811B71" wp14:editId="7292E2B6">
            <wp:extent cx="1743911" cy="785918"/>
            <wp:effectExtent l="0" t="0" r="889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75" cy="7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 xml:space="preserve"> </w:t>
      </w:r>
      <w:proofErr w:type="spellStart"/>
      <w:r w:rsidR="005E3F82" w:rsidRP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>activity</w:t>
      </w:r>
      <w:proofErr w:type="spellEnd"/>
      <w:r w:rsidR="005E3F82" w:rsidRP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 xml:space="preserve"> </w:t>
      </w:r>
      <w:proofErr w:type="spellStart"/>
      <w:r w:rsidR="005E3F82" w:rsidRP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>financed</w:t>
      </w:r>
      <w:proofErr w:type="spellEnd"/>
      <w:r w:rsidR="005E3F82" w:rsidRP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 xml:space="preserve"> </w:t>
      </w:r>
      <w:proofErr w:type="spellStart"/>
      <w:r w:rsidR="005E3F82" w:rsidRPr="005E3F82">
        <w:rPr>
          <w:rFonts w:ascii="Calibri Italic" w:hAnsi="Calibri Italic" w:cs="Calibri Italic"/>
          <w:i/>
          <w:iCs/>
          <w:sz w:val="20"/>
          <w:szCs w:val="20"/>
          <w:lang w:val="es-ES"/>
        </w:rPr>
        <w:t>by</w:t>
      </w:r>
      <w:proofErr w:type="spellEnd"/>
      <w:r>
        <w:rPr>
          <w:rFonts w:ascii="Calibri Italic" w:hAnsi="Calibri Italic" w:cs="Calibri Italic"/>
          <w:i/>
          <w:iCs/>
          <w:sz w:val="20"/>
          <w:szCs w:val="20"/>
          <w:lang w:val="es-ES"/>
        </w:rPr>
        <w:t>:</w:t>
      </w:r>
      <w:r>
        <w:rPr>
          <w:rFonts w:ascii="Calibri" w:hAnsi="Calibri" w:cs="Calibri"/>
          <w:sz w:val="20"/>
          <w:szCs w:val="20"/>
          <w:lang w:val="es-ES"/>
        </w:rPr>
        <w:t> </w:t>
      </w: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 wp14:anchorId="46CA9C5C" wp14:editId="008260F9">
            <wp:extent cx="1739688" cy="3661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1" cy="3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D823" w14:textId="77777777" w:rsidR="006D57D8" w:rsidRDefault="006D57D8">
      <w:pPr>
        <w:rPr>
          <w:rFonts w:ascii="Calibri" w:hAnsi="Calibri" w:cs="Calibri"/>
          <w:sz w:val="22"/>
          <w:szCs w:val="22"/>
          <w:lang w:val="es-ES"/>
        </w:rPr>
      </w:pPr>
    </w:p>
    <w:p w14:paraId="1E16834B" w14:textId="17BCA6A5" w:rsidR="006D57D8" w:rsidRPr="00DF411B" w:rsidRDefault="005E3F82" w:rsidP="00DF411B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COLLABORATION FORM</w:t>
      </w:r>
    </w:p>
    <w:p w14:paraId="60B7A026" w14:textId="77777777" w:rsidR="006D57D8" w:rsidRPr="00DF411B" w:rsidRDefault="006D57D8">
      <w:pPr>
        <w:rPr>
          <w:rFonts w:asciiTheme="majorHAnsi" w:hAnsiTheme="majorHAnsi" w:cs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5734"/>
      </w:tblGrid>
      <w:tr w:rsidR="006D57D8" w:rsidRPr="00DF411B" w14:paraId="58748C64" w14:textId="77777777" w:rsidTr="006D57D8">
        <w:tc>
          <w:tcPr>
            <w:tcW w:w="2879" w:type="dxa"/>
          </w:tcPr>
          <w:p w14:paraId="7F87ABB7" w14:textId="77777777" w:rsidR="006D57D8" w:rsidRPr="00DF411B" w:rsidRDefault="006D57D8">
            <w:pPr>
              <w:rPr>
                <w:rFonts w:asciiTheme="majorHAnsi" w:hAnsiTheme="majorHAnsi"/>
              </w:rPr>
            </w:pPr>
            <w:r w:rsidRPr="00DF411B">
              <w:rPr>
                <w:rFonts w:asciiTheme="majorHAnsi" w:hAnsiTheme="majorHAnsi"/>
              </w:rPr>
              <w:t>ID</w:t>
            </w:r>
          </w:p>
        </w:tc>
        <w:tc>
          <w:tcPr>
            <w:tcW w:w="5734" w:type="dxa"/>
          </w:tcPr>
          <w:p w14:paraId="12D38A7D" w14:textId="527D71DF" w:rsidR="005E3F82" w:rsidRPr="00DF411B" w:rsidRDefault="005E3F82">
            <w:pPr>
              <w:rPr>
                <w:rFonts w:asciiTheme="majorHAnsi" w:hAnsiTheme="majorHAnsi"/>
                <w:color w:val="7F7F7F" w:themeColor="text1" w:themeTint="80"/>
              </w:rPr>
            </w:pP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Indicate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here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if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it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is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about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offer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or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demand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for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collaboration</w:t>
            </w:r>
            <w:proofErr w:type="spellEnd"/>
          </w:p>
        </w:tc>
      </w:tr>
      <w:tr w:rsidR="006D57D8" w:rsidRPr="00DF411B" w14:paraId="6ADB9BDE" w14:textId="77777777" w:rsidTr="006D57D8">
        <w:tc>
          <w:tcPr>
            <w:tcW w:w="2879" w:type="dxa"/>
          </w:tcPr>
          <w:p w14:paraId="0A3AADE6" w14:textId="0760FC7E" w:rsidR="006D57D8" w:rsidRPr="00DF411B" w:rsidRDefault="005E3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5734" w:type="dxa"/>
          </w:tcPr>
          <w:p w14:paraId="082E14AB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56027504" w14:textId="77777777" w:rsidTr="006D57D8">
        <w:tc>
          <w:tcPr>
            <w:tcW w:w="2879" w:type="dxa"/>
          </w:tcPr>
          <w:p w14:paraId="05F772E3" w14:textId="118007AA" w:rsidR="006D57D8" w:rsidRPr="00DF411B" w:rsidRDefault="006D57D8" w:rsidP="005E3F82">
            <w:pPr>
              <w:rPr>
                <w:rFonts w:asciiTheme="majorHAnsi" w:hAnsiTheme="majorHAnsi"/>
              </w:rPr>
            </w:pPr>
            <w:r w:rsidRPr="00DF411B">
              <w:rPr>
                <w:rFonts w:asciiTheme="majorHAnsi" w:hAnsiTheme="majorHAnsi"/>
              </w:rPr>
              <w:t>T</w:t>
            </w:r>
            <w:r w:rsidR="005E3F82">
              <w:rPr>
                <w:rFonts w:asciiTheme="majorHAnsi" w:hAnsiTheme="majorHAnsi"/>
              </w:rPr>
              <w:t>ITLE</w:t>
            </w:r>
            <w:r w:rsidRPr="00DF41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34" w:type="dxa"/>
          </w:tcPr>
          <w:p w14:paraId="00FF1CDA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5E3F82" w:rsidRPr="00DF411B" w14:paraId="40FC4B7B" w14:textId="77777777" w:rsidTr="006D57D8">
        <w:tc>
          <w:tcPr>
            <w:tcW w:w="2879" w:type="dxa"/>
          </w:tcPr>
          <w:p w14:paraId="5FA15FA9" w14:textId="29E88008" w:rsidR="005E3F82" w:rsidRDefault="005E3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</w:tc>
        <w:tc>
          <w:tcPr>
            <w:tcW w:w="5734" w:type="dxa"/>
          </w:tcPr>
          <w:p w14:paraId="4CDFCE5B" w14:textId="77777777" w:rsidR="005E3F82" w:rsidRPr="00DF411B" w:rsidRDefault="005E3F82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24E59293" w14:textId="77777777" w:rsidTr="006D57D8">
        <w:tc>
          <w:tcPr>
            <w:tcW w:w="2879" w:type="dxa"/>
          </w:tcPr>
          <w:p w14:paraId="374FFF89" w14:textId="7DE743EC" w:rsidR="006D57D8" w:rsidRPr="00DF411B" w:rsidRDefault="005E3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COMPANY </w:t>
            </w:r>
          </w:p>
        </w:tc>
        <w:tc>
          <w:tcPr>
            <w:tcW w:w="5734" w:type="dxa"/>
          </w:tcPr>
          <w:p w14:paraId="130AEAFC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41CE1DDC" w14:textId="77777777" w:rsidTr="006D57D8">
        <w:tc>
          <w:tcPr>
            <w:tcW w:w="2879" w:type="dxa"/>
          </w:tcPr>
          <w:p w14:paraId="1634E0C1" w14:textId="77777777" w:rsidR="006D57D8" w:rsidRPr="00DF411B" w:rsidRDefault="006D57D8">
            <w:pPr>
              <w:rPr>
                <w:rFonts w:asciiTheme="majorHAnsi" w:hAnsiTheme="majorHAnsi"/>
              </w:rPr>
            </w:pPr>
            <w:r w:rsidRPr="00DF411B">
              <w:rPr>
                <w:rFonts w:asciiTheme="majorHAnsi" w:hAnsiTheme="majorHAnsi"/>
              </w:rPr>
              <w:t>PCT</w:t>
            </w:r>
          </w:p>
        </w:tc>
        <w:tc>
          <w:tcPr>
            <w:tcW w:w="5734" w:type="dxa"/>
          </w:tcPr>
          <w:p w14:paraId="059F0D4E" w14:textId="3160F516" w:rsidR="006D57D8" w:rsidRPr="00DF411B" w:rsidRDefault="005E3F82" w:rsidP="005E3F82">
            <w:pPr>
              <w:rPr>
                <w:rFonts w:asciiTheme="majorHAnsi" w:hAnsiTheme="majorHAnsi"/>
                <w:color w:val="7F7F7F" w:themeColor="text1" w:themeTint="80"/>
              </w:rPr>
            </w:pP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Indicate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here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if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the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company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is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located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in a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science-technology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park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or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if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it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is</w:t>
            </w:r>
            <w:proofErr w:type="spellEnd"/>
            <w:r w:rsidRPr="005E3F82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proofErr w:type="spellStart"/>
            <w:r w:rsidRPr="005E3F82">
              <w:rPr>
                <w:rFonts w:asciiTheme="majorHAnsi" w:hAnsiTheme="majorHAnsi"/>
                <w:color w:val="7F7F7F" w:themeColor="text1" w:themeTint="80"/>
              </w:rPr>
              <w:t>not</w:t>
            </w:r>
            <w:proofErr w:type="spellEnd"/>
          </w:p>
        </w:tc>
      </w:tr>
      <w:tr w:rsidR="006D57D8" w:rsidRPr="00DF411B" w14:paraId="5352AE80" w14:textId="77777777" w:rsidTr="006D57D8">
        <w:tc>
          <w:tcPr>
            <w:tcW w:w="2879" w:type="dxa"/>
          </w:tcPr>
          <w:p w14:paraId="1B5C676D" w14:textId="0D01E152" w:rsidR="006D57D8" w:rsidRPr="00DF411B" w:rsidRDefault="005E3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 SECTOR</w:t>
            </w:r>
          </w:p>
        </w:tc>
        <w:tc>
          <w:tcPr>
            <w:tcW w:w="5734" w:type="dxa"/>
          </w:tcPr>
          <w:p w14:paraId="42F886A8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038F5AB9" w14:textId="77777777" w:rsidTr="006D57D8">
        <w:tc>
          <w:tcPr>
            <w:tcW w:w="2879" w:type="dxa"/>
          </w:tcPr>
          <w:p w14:paraId="25FD4BAE" w14:textId="0A72723F" w:rsidR="006D57D8" w:rsidRPr="00DF411B" w:rsidRDefault="005E3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COLLABORATION</w:t>
            </w:r>
          </w:p>
        </w:tc>
        <w:tc>
          <w:tcPr>
            <w:tcW w:w="5734" w:type="dxa"/>
          </w:tcPr>
          <w:p w14:paraId="014D0A43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518C2309" w14:textId="77777777" w:rsidTr="006D57D8">
        <w:tc>
          <w:tcPr>
            <w:tcW w:w="2879" w:type="dxa"/>
          </w:tcPr>
          <w:p w14:paraId="2D982F65" w14:textId="455480C5" w:rsidR="005E3F82" w:rsidRPr="00DF411B" w:rsidRDefault="005E3F82" w:rsidP="005E3F82">
            <w:pPr>
              <w:rPr>
                <w:rFonts w:asciiTheme="majorHAnsi" w:hAnsiTheme="majorHAnsi"/>
              </w:rPr>
            </w:pPr>
            <w:r w:rsidRPr="005E3F82">
              <w:rPr>
                <w:rFonts w:asciiTheme="majorHAnsi" w:hAnsiTheme="majorHAnsi"/>
              </w:rPr>
              <w:t>SERVICES THAT ARE OFFERED OR DEMANDED</w:t>
            </w:r>
          </w:p>
        </w:tc>
        <w:tc>
          <w:tcPr>
            <w:tcW w:w="5734" w:type="dxa"/>
          </w:tcPr>
          <w:p w14:paraId="425EFFE7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7E04BAD9" w14:textId="77777777" w:rsidTr="006D57D8">
        <w:tc>
          <w:tcPr>
            <w:tcW w:w="2879" w:type="dxa"/>
          </w:tcPr>
          <w:p w14:paraId="0828F7D3" w14:textId="3F91552E" w:rsidR="001B0D4D" w:rsidRPr="00DF411B" w:rsidRDefault="001B0D4D" w:rsidP="001B0D4D">
            <w:pPr>
              <w:rPr>
                <w:rFonts w:asciiTheme="majorHAnsi" w:hAnsiTheme="majorHAnsi"/>
              </w:rPr>
            </w:pPr>
            <w:r w:rsidRPr="001B0D4D">
              <w:rPr>
                <w:rFonts w:asciiTheme="majorHAnsi" w:hAnsiTheme="majorHAnsi"/>
              </w:rPr>
              <w:t>DESCRIPTION OF THE CAPABILITIES THAT THE COMPANY MUST HAVE</w:t>
            </w:r>
          </w:p>
        </w:tc>
        <w:tc>
          <w:tcPr>
            <w:tcW w:w="5734" w:type="dxa"/>
          </w:tcPr>
          <w:p w14:paraId="26B80E2E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734DF4AC" w14:textId="77777777" w:rsidTr="006D57D8">
        <w:tc>
          <w:tcPr>
            <w:tcW w:w="2879" w:type="dxa"/>
          </w:tcPr>
          <w:p w14:paraId="16810342" w14:textId="35A8996F" w:rsidR="001B0D4D" w:rsidRPr="00DF411B" w:rsidRDefault="001B0D4D" w:rsidP="001B0D4D">
            <w:pPr>
              <w:rPr>
                <w:rFonts w:asciiTheme="majorHAnsi" w:hAnsiTheme="majorHAnsi"/>
              </w:rPr>
            </w:pPr>
            <w:r w:rsidRPr="001B0D4D">
              <w:rPr>
                <w:rFonts w:asciiTheme="majorHAnsi" w:hAnsiTheme="majorHAnsi"/>
              </w:rPr>
              <w:t>TYPE OF AGREEMENT</w:t>
            </w:r>
          </w:p>
        </w:tc>
        <w:tc>
          <w:tcPr>
            <w:tcW w:w="5734" w:type="dxa"/>
          </w:tcPr>
          <w:p w14:paraId="6E66A828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2AA2700F" w14:textId="77777777" w:rsidTr="006D57D8">
        <w:tc>
          <w:tcPr>
            <w:tcW w:w="2879" w:type="dxa"/>
          </w:tcPr>
          <w:p w14:paraId="10B06B4A" w14:textId="41016104" w:rsidR="006D57D8" w:rsidRPr="00DF411B" w:rsidRDefault="001B0D4D">
            <w:pPr>
              <w:rPr>
                <w:rFonts w:asciiTheme="majorHAnsi" w:hAnsiTheme="majorHAnsi"/>
              </w:rPr>
            </w:pPr>
            <w:r w:rsidRPr="001B0D4D">
              <w:rPr>
                <w:rFonts w:asciiTheme="majorHAnsi" w:hAnsiTheme="majorHAnsi"/>
              </w:rPr>
              <w:t>ADDITIONAL INFORMATION</w:t>
            </w:r>
          </w:p>
        </w:tc>
        <w:tc>
          <w:tcPr>
            <w:tcW w:w="5734" w:type="dxa"/>
          </w:tcPr>
          <w:p w14:paraId="5B10B2A6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5C7AE890" w14:textId="77777777" w:rsidTr="006D57D8">
        <w:tc>
          <w:tcPr>
            <w:tcW w:w="2879" w:type="dxa"/>
          </w:tcPr>
          <w:p w14:paraId="34B1BC8D" w14:textId="5A0732B4" w:rsidR="006D57D8" w:rsidRPr="00DF411B" w:rsidRDefault="001B0D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 INFORMATION</w:t>
            </w:r>
          </w:p>
        </w:tc>
        <w:tc>
          <w:tcPr>
            <w:tcW w:w="5734" w:type="dxa"/>
          </w:tcPr>
          <w:p w14:paraId="219B438B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  <w:tr w:rsidR="00B677DC" w:rsidRPr="00DF411B" w14:paraId="57185099" w14:textId="77777777" w:rsidTr="006D57D8">
        <w:tc>
          <w:tcPr>
            <w:tcW w:w="2879" w:type="dxa"/>
          </w:tcPr>
          <w:p w14:paraId="323ED3A7" w14:textId="61310D90" w:rsidR="00B677DC" w:rsidRPr="00DF411B" w:rsidRDefault="00B677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</w:t>
            </w:r>
            <w:r w:rsidR="001B0D4D">
              <w:rPr>
                <w:rFonts w:asciiTheme="majorHAnsi" w:hAnsiTheme="majorHAnsi"/>
              </w:rPr>
              <w:t xml:space="preserve"> ADDRESS</w:t>
            </w:r>
          </w:p>
        </w:tc>
        <w:tc>
          <w:tcPr>
            <w:tcW w:w="5734" w:type="dxa"/>
          </w:tcPr>
          <w:p w14:paraId="2F4A7932" w14:textId="77777777" w:rsidR="00B677DC" w:rsidRPr="00DF411B" w:rsidRDefault="00B677DC">
            <w:pPr>
              <w:rPr>
                <w:rFonts w:asciiTheme="majorHAnsi" w:hAnsiTheme="majorHAnsi"/>
              </w:rPr>
            </w:pPr>
          </w:p>
        </w:tc>
      </w:tr>
      <w:tr w:rsidR="006D57D8" w:rsidRPr="00DF411B" w14:paraId="3C29387E" w14:textId="77777777" w:rsidTr="006D57D8">
        <w:tc>
          <w:tcPr>
            <w:tcW w:w="2879" w:type="dxa"/>
          </w:tcPr>
          <w:p w14:paraId="7238B793" w14:textId="51227E75" w:rsidR="006D57D8" w:rsidRPr="00DF411B" w:rsidRDefault="000C11DC">
            <w:pPr>
              <w:rPr>
                <w:rFonts w:asciiTheme="majorHAnsi" w:hAnsiTheme="majorHAnsi"/>
              </w:rPr>
            </w:pPr>
            <w:r w:rsidRPr="000C11DC">
              <w:rPr>
                <w:rFonts w:asciiTheme="majorHAnsi" w:hAnsiTheme="majorHAnsi"/>
              </w:rPr>
              <w:t>ENTITY LOGO</w:t>
            </w:r>
          </w:p>
        </w:tc>
        <w:tc>
          <w:tcPr>
            <w:tcW w:w="5734" w:type="dxa"/>
          </w:tcPr>
          <w:p w14:paraId="04E76563" w14:textId="77777777" w:rsidR="006D57D8" w:rsidRPr="00DF411B" w:rsidRDefault="006D57D8">
            <w:pPr>
              <w:rPr>
                <w:rFonts w:asciiTheme="majorHAnsi" w:hAnsiTheme="majorHAnsi"/>
              </w:rPr>
            </w:pPr>
          </w:p>
        </w:tc>
      </w:tr>
    </w:tbl>
    <w:p w14:paraId="14691617" w14:textId="77777777" w:rsidR="006D57D8" w:rsidRDefault="006D57D8">
      <w:pPr>
        <w:rPr>
          <w:rFonts w:asciiTheme="majorHAnsi" w:hAnsiTheme="majorHAnsi"/>
        </w:rPr>
      </w:pPr>
    </w:p>
    <w:p w14:paraId="03BE4E48" w14:textId="77777777" w:rsidR="0080188A" w:rsidRPr="00086D14" w:rsidRDefault="0080188A" w:rsidP="0080188A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86D14">
        <w:rPr>
          <w:rFonts w:asciiTheme="majorHAnsi" w:hAnsiTheme="majorHAnsi"/>
          <w:b/>
          <w:color w:val="7F7F7F" w:themeColor="text1" w:themeTint="80"/>
          <w:sz w:val="18"/>
          <w:szCs w:val="18"/>
        </w:rPr>
        <w:t>DISRUPTIVE PLATFORM PRIVACY POLICY</w:t>
      </w:r>
    </w:p>
    <w:p w14:paraId="36CDC253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0EA4BD67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inform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that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personal data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will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be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processed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by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Association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Science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and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Technology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Parks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Spain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(APTE)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management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application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membership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Spanish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Technological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Platform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Disruptive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Technologies, DISRUPTIVE.</w:t>
      </w:r>
    </w:p>
    <w:p w14:paraId="6102C453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42328EED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Likewise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institutional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data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entity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will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be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published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in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"MEMBERS"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section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website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platform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www.ptedisruptive.es. In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addition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these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data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may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be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used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send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by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any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means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(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electronic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not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),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information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about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activities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/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news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courses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programs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and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any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type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information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related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activity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DISRUPTIVE.</w:t>
      </w:r>
    </w:p>
    <w:p w14:paraId="28A1EDB8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67297A97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have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at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disposal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possibility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exercising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rights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access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rectification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deletion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limitation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treatment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opposition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and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portability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;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that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can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make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effective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by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writing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Association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Science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and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Technology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Parks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Spain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- APTE, at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address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Calle María Curie, 35, CP 29590 de Campanillas, Málaga;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at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email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address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: info@apte.org In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any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situation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,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you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will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have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right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file 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claim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with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Spanish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Agency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Data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Protection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(AEPD).</w:t>
      </w:r>
    </w:p>
    <w:p w14:paraId="3D50EF63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64FC7E75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data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not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disclosed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to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any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third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party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outside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APTE.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data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will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be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kept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as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long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as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Spanish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Technological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Platform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Disruptive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Technologies (DISRUPTIVE)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is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active and, in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any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case, in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compliance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with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applicable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statutory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limitation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periods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.</w:t>
      </w:r>
    </w:p>
    <w:p w14:paraId="458C3202" w14:textId="77777777" w:rsidR="0080188A" w:rsidRPr="00086D14" w:rsidRDefault="0080188A" w:rsidP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4D2C64E8" w14:textId="2A99E8F0" w:rsidR="00B677DC" w:rsidRPr="00A75F9B" w:rsidRDefault="0080188A">
      <w:pPr>
        <w:rPr>
          <w:rFonts w:asciiTheme="majorHAnsi" w:hAnsiTheme="majorHAnsi"/>
          <w:color w:val="7F7F7F" w:themeColor="text1" w:themeTint="80"/>
          <w:sz w:val="18"/>
          <w:szCs w:val="18"/>
        </w:rPr>
      </w:pP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Responsible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for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the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Treatment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: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Association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Science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and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Technology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Parks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of </w:t>
      </w:r>
      <w:proofErr w:type="spellStart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>Spain</w:t>
      </w:r>
      <w:proofErr w:type="spellEnd"/>
      <w:r w:rsidRPr="00086D14">
        <w:rPr>
          <w:rFonts w:asciiTheme="majorHAnsi" w:hAnsiTheme="majorHAnsi"/>
          <w:color w:val="7F7F7F" w:themeColor="text1" w:themeTint="80"/>
          <w:sz w:val="18"/>
          <w:szCs w:val="18"/>
        </w:rPr>
        <w:t xml:space="preserve"> (APTE) C / Marie Curie, nº 35, 29590, Málaga. CIF no. G33216961</w:t>
      </w:r>
      <w:r w:rsidR="00A75F9B">
        <w:rPr>
          <w:rFonts w:asciiTheme="majorHAnsi" w:hAnsiTheme="majorHAnsi"/>
          <w:color w:val="7F7F7F" w:themeColor="text1" w:themeTint="80"/>
          <w:sz w:val="18"/>
          <w:szCs w:val="18"/>
        </w:rPr>
        <w:t>.</w:t>
      </w:r>
      <w:bookmarkStart w:id="0" w:name="_GoBack"/>
      <w:bookmarkEnd w:id="0"/>
    </w:p>
    <w:sectPr w:rsidR="00B677DC" w:rsidRPr="00A75F9B" w:rsidSect="00F806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8"/>
    <w:rsid w:val="00086D14"/>
    <w:rsid w:val="000C11DC"/>
    <w:rsid w:val="001B0D4D"/>
    <w:rsid w:val="005E3F82"/>
    <w:rsid w:val="006D57D8"/>
    <w:rsid w:val="00736DC8"/>
    <w:rsid w:val="0080188A"/>
    <w:rsid w:val="00A75F9B"/>
    <w:rsid w:val="00B677DC"/>
    <w:rsid w:val="00BC077F"/>
    <w:rsid w:val="00DF411B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34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7D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D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D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7D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D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D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3D9CF-0ABD-4143-808E-8D18FE49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Ruiz Campos</dc:creator>
  <cp:keywords/>
  <dc:description/>
  <cp:lastModifiedBy>Laura Ruiz Campos</cp:lastModifiedBy>
  <cp:revision>7</cp:revision>
  <dcterms:created xsi:type="dcterms:W3CDTF">2021-02-08T08:53:00Z</dcterms:created>
  <dcterms:modified xsi:type="dcterms:W3CDTF">2021-02-08T08:59:00Z</dcterms:modified>
</cp:coreProperties>
</file>